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56"/>
          <w:szCs w:val="56"/>
        </w:rPr>
        <w:t>Minimální preventivní program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Základní škola  Radostín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Radostín 19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463 44 Sychrov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1167130</wp:posOffset>
            </wp:positionH>
            <wp:positionV relativeFrom="paragraph">
              <wp:posOffset>182880</wp:posOffset>
            </wp:positionV>
            <wp:extent cx="3486150" cy="4648200"/>
            <wp:effectExtent l="0" t="0" r="0" b="0"/>
            <wp:wrapTight wrapText="bothSides">
              <wp:wrapPolygon edited="0">
                <wp:start x="-57" y="0"/>
                <wp:lineTo x="-57" y="21457"/>
                <wp:lineTo x="21473" y="21457"/>
                <wp:lineTo x="21473" y="0"/>
                <wp:lineTo x="-57" y="0"/>
              </wp:wrapPolygon>
            </wp:wrapTight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Školní rok 201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Vypracovala:  N. Karatsiolisová </w:t>
      </w:r>
    </w:p>
    <w:p>
      <w:pPr>
        <w:pStyle w:val="Normal"/>
        <w:rPr/>
      </w:pPr>
      <w:r>
        <w:rPr/>
        <w:t xml:space="preserve"> </w:t>
      </w:r>
      <w:r>
        <w:rPr/>
        <w:t xml:space="preserve">v Radostíně                </w:t>
      </w:r>
      <w:r>
        <w:rPr/>
        <w:t>2</w:t>
      </w:r>
      <w:r>
        <w:rPr/>
        <w:t>. 9. 201</w:t>
      </w:r>
      <w:r>
        <w:rPr/>
        <w:t>9</w:t>
      </w:r>
      <w:r>
        <w:rPr/>
        <w:t xml:space="preserve">                        </w:t>
      </w:r>
    </w:p>
    <w:sdt>
      <w:sdtPr>
        <w:docPartObj>
          <w:docPartGallery w:val="Table of Contents"/>
          <w:docPartUnique w:val="true"/>
        </w:docPartObj>
        <w:id w:val="560135156"/>
      </w:sdtPr>
      <w:sdtContent>
        <w:p>
          <w:pPr>
            <w:pStyle w:val="TOCHeading"/>
            <w:rPr/>
          </w:pPr>
          <w:r>
            <w:rPr/>
            <w:t>Obsah</w:t>
          </w:r>
        </w:p>
        <w:p>
          <w:pPr>
            <w:pStyle w:val="Obsah1"/>
            <w:tabs>
              <w:tab w:val="right" w:pos="9062" w:leader="dot"/>
            </w:tabs>
            <w:rPr/>
          </w:pPr>
          <w:r>
            <w:fldChar w:fldCharType="begin"/>
          </w:r>
          <w:r>
            <w:rPr>
              <w:webHidden/>
              <w:rStyle w:val="Odkaznarejstk"/>
              <w:vanish w:val="false"/>
            </w:rPr>
            <w:instrText> TOC \z \o "1-3" \u \h</w:instrText>
          </w:r>
          <w:r>
            <w:rPr>
              <w:webHidden/>
              <w:rStyle w:val="Odkaznarejstk"/>
              <w:vanish w:val="false"/>
            </w:rPr>
            <w:fldChar w:fldCharType="separate"/>
          </w:r>
          <w:hyperlink w:anchor="_Toc435847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1 Úvod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right" w:pos="9062" w:leader="dot"/>
            </w:tabs>
            <w:rPr/>
          </w:pPr>
          <w:hyperlink w:anchor="_Toc435847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2 Analýza současného stavu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right" w:pos="9062" w:leader="dot"/>
            </w:tabs>
            <w:rPr/>
          </w:pPr>
          <w:hyperlink w:anchor="_Toc435847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3 Cíle primární prevence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right" w:pos="9062" w:leader="dot"/>
            </w:tabs>
            <w:rPr/>
          </w:pPr>
          <w:hyperlink w:anchor="_Toc435847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3.1 Dlouhodobé cíle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right" w:pos="9062" w:leader="dot"/>
            </w:tabs>
            <w:rPr/>
          </w:pPr>
          <w:hyperlink w:anchor="_Toc435847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3.2 Střednědobé cíle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right" w:pos="9062" w:leader="dot"/>
            </w:tabs>
            <w:rPr/>
          </w:pPr>
          <w:hyperlink w:anchor="_Toc435847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3.3 Krátkodobé cíle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right" w:pos="9062" w:leader="dot"/>
            </w:tabs>
            <w:rPr/>
          </w:pPr>
          <w:hyperlink w:anchor="_Toc435847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4 Pedagogičtí pracovníci a prevence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right" w:pos="9062" w:leader="dot"/>
            </w:tabs>
            <w:rPr/>
          </w:pPr>
          <w:hyperlink w:anchor="_Toc435847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4. 1 Ředitelka školy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right" w:pos="9062" w:leader="dot"/>
            </w:tabs>
            <w:rPr/>
          </w:pPr>
          <w:hyperlink w:anchor="_Toc435847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4.2 Školní metodik prevence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2"/>
            <w:tabs>
              <w:tab w:val="right" w:pos="9062" w:leader="dot"/>
            </w:tabs>
            <w:rPr/>
          </w:pPr>
          <w:hyperlink w:anchor="_Toc435847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_Toc4358479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4.3 Třídní učitel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right" w:pos="9062" w:leader="dot"/>
            </w:tabs>
            <w:rPr/>
          </w:pPr>
          <w:hyperlink w:anchor="_Toc435848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_Toc4358480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5 Spolupráce s rodiči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right" w:pos="9062" w:leader="dot"/>
            </w:tabs>
            <w:rPr/>
          </w:pPr>
          <w:hyperlink w:anchor="_Toc435848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_Toc4358481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6 Seznam spolupracujících institucí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right" w:pos="9062" w:leader="dot"/>
            </w:tabs>
            <w:rPr/>
          </w:pPr>
          <w:hyperlink w:anchor="_Toc43584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_Toc4358482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7 Nabídka zájmových aktivit ve škole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Obsah1"/>
            <w:tabs>
              <w:tab w:val="right" w:pos="9062" w:leader="dot"/>
            </w:tabs>
            <w:rPr/>
          </w:pPr>
          <w:hyperlink w:anchor="_Toc43584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_Toc4358483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Odkaznarejstk"/>
                <w:vanish w:val="false"/>
              </w:rPr>
              <w:t>8 Pravidelné školní akce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1"/>
        <w:rPr>
          <w:color w:val="00000A"/>
        </w:rPr>
      </w:pPr>
      <w:r>
        <w:rPr>
          <w:color w:val="00000A"/>
        </w:rPr>
      </w:r>
    </w:p>
    <w:p>
      <w:pPr>
        <w:pStyle w:val="Nadpis1"/>
        <w:rPr>
          <w:color w:val="00000A"/>
        </w:rPr>
      </w:pPr>
      <w:bookmarkStart w:id="0" w:name="_Toc4358470"/>
      <w:r>
        <w:rPr>
          <w:color w:val="00000A"/>
        </w:rPr>
        <w:t>1 Úvod</w:t>
      </w:r>
      <w:bookmarkEnd w:id="0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V naší škole se snažíme vytvářet  bezpečné a klidné prostředí.  Důraz klademe na přátelské mezilidské vztahy nejen mezi pedagogy, ale i mezi žáky. Snažíme se rozvíjet osvojování zdravého životního stylu a dovedností, které vedou k odmítání rizikového chování. Podporujeme spolupráci s rodiči.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Tento program vychází z Metodického doporučení k primární prevenci rizikového chování dětí a mládeže ve školách a školských zařízeních č. j. 21291/2010-28.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rPr>
          <w:color w:val="00000A"/>
        </w:rPr>
      </w:pPr>
      <w:bookmarkStart w:id="1" w:name="_Toc4358471"/>
      <w:r>
        <w:rPr>
          <w:color w:val="00000A"/>
        </w:rPr>
        <w:t>2 Analýza současného stavu</w:t>
      </w:r>
      <w:bookmarkEnd w:id="1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Velkou výhodou naší školy je její venkovský charakter. Ve školním roce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se zde vzdělává </w:t>
      </w:r>
      <w:r>
        <w:rPr>
          <w:sz w:val="24"/>
          <w:szCs w:val="24"/>
        </w:rPr>
        <w:t>45</w:t>
      </w:r>
      <w:r>
        <w:rPr>
          <w:sz w:val="24"/>
          <w:szCs w:val="24"/>
        </w:rPr>
        <w:t xml:space="preserve"> žáků v 5 ročnících, což pedagogům umožňuje znát všechny děti osobně, případně jejich rodinné zázemí. Podporujeme každého jednotlivce a zajišťujeme individuální přístup. Jsme si vědomi toho, že školní úspěšnost závisí do jisté míry i na tom, zda se žáci cítí ve škole dobře. Snažíme se formovat vztahy mezi žáky a dbáme na vytvoření pozitivního klima nejen v jednotlivých třídách, ale i v celé škole. Součástí školy je i školní družina. Škola disponuje jednou budovou a rozlehlým travnatým pozemkem.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Mezi nejčastěji řešené problémy patří vztahy mezi žáky a vztah ke školnímu majetku, případně majetku ostatních žáků. Problematiku rizikového chování zařazujeme do výuky, dále se snažíme zajistit školní i mimoškolní aktivity, jakými jsou projekty, besedy či přednášky zaměřené na toto téma.</w:t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360"/>
        <w:jc w:val="both"/>
        <w:rPr>
          <w:color w:val="00000A"/>
        </w:rPr>
      </w:pPr>
      <w:r>
        <w:rPr>
          <w:color w:val="00000A"/>
        </w:rPr>
      </w:r>
    </w:p>
    <w:p>
      <w:pPr>
        <w:pStyle w:val="Nadpis1"/>
        <w:rPr>
          <w:color w:val="00000A"/>
        </w:rPr>
      </w:pPr>
      <w:bookmarkStart w:id="2" w:name="_Toc4358472"/>
      <w:r>
        <w:rPr>
          <w:color w:val="00000A"/>
        </w:rPr>
        <w:t>3 Cíle primární prevence</w:t>
      </w:r>
      <w:bookmarkEnd w:id="2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Cílem primární prevence na 1. stupni je zvýšení odolnosti žáků vůči rizikovým jevům a stresovým situacím, výchova ke zdravému životnímu stylu či vytvoření bezpečného prostředí pro žáky.</w:t>
      </w:r>
    </w:p>
    <w:p>
      <w:pPr>
        <w:pStyle w:val="Nadpis2"/>
        <w:rPr>
          <w:color w:val="00000A"/>
        </w:rPr>
      </w:pPr>
      <w:bookmarkStart w:id="3" w:name="_Toc4358473"/>
      <w:r>
        <w:rPr>
          <w:color w:val="00000A"/>
        </w:rPr>
        <w:t>3.1 Dlouhodobé cíle</w:t>
      </w:r>
      <w:bookmarkEnd w:id="3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Posilování zodpovědnosti žáků  za jejich rozhodnutí či chování.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Budovat pozitivní klima ve škole, podporovat vzájemnou pomoc a mezilidské vztahy.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Podporovat zdravý životní styl.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Zajistit další vzdělávání pedagogů v oblasti prevence.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Zlepšování spolupráce s rodiči.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Rozšiřování spolupráce s dalšími institucemi (např. PPP, SPC apod.)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Udržet nabídku zájmových aktivit.</w:t>
      </w:r>
    </w:p>
    <w:p>
      <w:pPr>
        <w:pStyle w:val="ListParagraph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2"/>
        <w:rPr>
          <w:color w:val="00000A"/>
        </w:rPr>
      </w:pPr>
      <w:bookmarkStart w:id="4" w:name="_Toc4358474"/>
      <w:r>
        <w:rPr>
          <w:color w:val="00000A"/>
        </w:rPr>
        <w:t>3.2 Střednědobé cíle</w:t>
      </w:r>
      <w:bookmarkEnd w:id="4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Pozorování třídních kolektivů a diagnostika.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Integrace témat prevence do výuky (např. do prvouky, českého jazyka, přírodovědy apod.)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Společné školní i mimoškolní aktivity: pedagog – žáci – rodiče.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Nácvik sociálních dovedností (např. sebepoznání, uvědomování si vlastních pocitů, řešení konfliktů apod.</w:t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Nadpis2"/>
        <w:rPr>
          <w:color w:val="00000A"/>
        </w:rPr>
      </w:pPr>
      <w:bookmarkStart w:id="5" w:name="_Toc4358475"/>
      <w:r>
        <w:rPr>
          <w:color w:val="00000A"/>
        </w:rPr>
        <w:t>3.3 Krátkodobé cíle</w:t>
      </w:r>
      <w:bookmarkEnd w:id="5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Redukce nevhodného chování a řešení problému ve třídách.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Zajištění preventivních akcí a programů.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Aktivní zapojení rodičů do akcí školy.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rPr>
          <w:color w:val="00000A"/>
        </w:rPr>
      </w:pPr>
      <w:bookmarkStart w:id="6" w:name="_Toc4358476"/>
      <w:r>
        <w:rPr>
          <w:color w:val="00000A"/>
        </w:rPr>
        <w:t>4 Pedagogičtí pracovníci a prevence</w:t>
      </w:r>
      <w:bookmarkEnd w:id="6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Na prevenci ve škole se podílejí všichni pedagogičtí pracovníci, zvláště pak třídní učitelé, kteří nejlépe znají atmosféru a situaci kolektivu. Všichni se snaží co nejrychleji odhalit počínající problémy.</w:t>
      </w:r>
    </w:p>
    <w:p>
      <w:pPr>
        <w:pStyle w:val="Nadpis2"/>
        <w:rPr>
          <w:color w:val="00000A"/>
        </w:rPr>
      </w:pPr>
      <w:bookmarkStart w:id="7" w:name="_Toc4358477"/>
      <w:r>
        <w:rPr>
          <w:color w:val="00000A"/>
        </w:rPr>
        <w:t>4. 1 Ředitelka školy</w:t>
      </w:r>
      <w:bookmarkEnd w:id="7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Vytváří podmínky pro předcházení rozvoje rizikového chování.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Podílí se na řešení aktuálních problémů, které souvisí s výskytem rizikového chování.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Zabezpečuje poskytování poradenských služeb ve škole.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Podporuje spolupráci školního metodika prevence, třídního učitele a dalších pedagogických pracovníků školy při přípravě a realizaci preventivního programu.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2"/>
        <w:rPr>
          <w:color w:val="00000A"/>
        </w:rPr>
      </w:pPr>
      <w:bookmarkStart w:id="8" w:name="_Toc4358478"/>
      <w:r>
        <w:rPr>
          <w:color w:val="00000A"/>
        </w:rPr>
        <w:t>4.2 Školní metodik prevence</w:t>
      </w:r>
      <w:bookmarkEnd w:id="8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Koordinuje a realizuje přípravu preventivního programu na 1. stupni základní školy.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Spolupodílí se na realizaci aktivit celé školy v oblasti prevence rizikového chování.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Zvyšuje informovanost pedagogů i žáků v problematice rizikového chování.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Komunikuje s žáky školy a jejich rodiči, konzultuje problémy a poskytuje kontakty na další odborníky.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Spolupracuje s třídním učitelem ohledně utváření pozitivního klimatu ve třídách či na zachycování varovných signálů rizikového chování.</w:t>
      </w:r>
    </w:p>
    <w:p>
      <w:pPr>
        <w:pStyle w:val="ListParagraph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2"/>
        <w:rPr>
          <w:color w:val="00000A"/>
        </w:rPr>
      </w:pPr>
      <w:bookmarkStart w:id="9" w:name="_Toc4358479"/>
      <w:r>
        <w:rPr>
          <w:color w:val="00000A"/>
        </w:rPr>
        <w:t>4.3 Třídní učitel</w:t>
      </w:r>
      <w:bookmarkEnd w:id="9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Navozuje pozitivní atmosféru ve třídě, komunikuje s žáky a utváří vztahy mezi spolužáky, podporuje rozvoj pozitivních vztahů mezi žáky.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Hraje stěžejní roli při naplňování preventivního programu.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Motivuje žáky k vytváření a dodržování pravidel ve třídě v souladu se školním řádem.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Monitoruje osobní zvláštnosti žáků a má přehled o rodinném zázemí, spolupracuje s rodiči.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Spolupracuje s metodikem prevence.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spacing w:lineRule="auto" w:line="360"/>
        <w:jc w:val="both"/>
        <w:rPr>
          <w:color w:val="00000A"/>
        </w:rPr>
      </w:pPr>
      <w:bookmarkStart w:id="10" w:name="_Toc4358480"/>
      <w:r>
        <w:rPr>
          <w:color w:val="00000A"/>
        </w:rPr>
        <w:t>5 Spolupráce s rodiči</w:t>
      </w:r>
      <w:bookmarkEnd w:id="10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Již od první třídy se snažíme navázat s rodiči žáků co nejužší spolupráci, abychom mohli poznat rodinné zázemí a případné rizikové chování řešit již v počátcích. Zveme rodiče na </w:t>
      </w:r>
      <w:bookmarkStart w:id="11" w:name="_GoBack"/>
      <w:bookmarkEnd w:id="11"/>
      <w:r>
        <w:rPr>
          <w:sz w:val="24"/>
          <w:szCs w:val="24"/>
        </w:rPr>
        <w:t>pravidelné rodičovské schůzky a v případě potřeby domlouváme individuální konzultace. Pořádáme pravidelné akce nejen pro rodiče, ale i pro širokou veřejnost, při kterých prezentujeme naši školu.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rPr>
          <w:color w:val="00000A"/>
        </w:rPr>
      </w:pPr>
      <w:bookmarkStart w:id="12" w:name="_Toc4358481"/>
      <w:r>
        <w:rPr>
          <w:color w:val="00000A"/>
        </w:rPr>
        <w:t>6 Seznam spolupracujících institucí</w:t>
      </w:r>
      <w:bookmarkEnd w:id="12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Pedagogicko-psychologická poradna v Liberci, Truhlářská 360/3, 460 01 Liberec II-Nové Město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Pedagogicko-psychologická poradna v Turnově, 28. října 1872, Turnov, 51101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Policie ČR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Knihovna Turnov, Radimovice, Paceřice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Hasičský záchranný sbor – požární stanice Turnov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Sbory dobrovolných hasičů okolních obcí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NIDV Liberec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VCT Turnov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rPr>
          <w:color w:val="00000A"/>
        </w:rPr>
      </w:pPr>
      <w:bookmarkStart w:id="13" w:name="_Toc4358482"/>
      <w:r>
        <w:rPr>
          <w:color w:val="00000A"/>
        </w:rPr>
        <w:t>7 Nabídka zájmových aktivit ve škole</w:t>
      </w:r>
      <w:bookmarkEnd w:id="13"/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  <w:u w:val="single"/>
        </w:rPr>
        <w:t>Zdravé pískání</w:t>
      </w:r>
      <w:r>
        <w:rPr>
          <w:sz w:val="24"/>
          <w:szCs w:val="24"/>
        </w:rPr>
        <w:t xml:space="preserve"> (flétna) – každé pondělí od 12: 30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Výtvarný kroužek</w:t>
      </w:r>
      <w:r>
        <w:rPr>
          <w:sz w:val="24"/>
          <w:szCs w:val="24"/>
        </w:rPr>
        <w:t xml:space="preserve"> – každé úterý od 13:00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  <w:u w:val="single"/>
        </w:rPr>
        <w:t>Hravá angličtina</w:t>
      </w:r>
      <w:r>
        <w:rPr>
          <w:sz w:val="24"/>
          <w:szCs w:val="24"/>
        </w:rPr>
        <w:t xml:space="preserve"> – každou středu od </w:t>
      </w:r>
      <w:r>
        <w:rPr>
          <w:sz w:val="24"/>
          <w:szCs w:val="24"/>
        </w:rPr>
        <w:t>11:50 do 12:35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Kopaná</w:t>
      </w:r>
      <w:r>
        <w:rPr>
          <w:sz w:val="24"/>
          <w:szCs w:val="24"/>
        </w:rPr>
        <w:t xml:space="preserve"> – každý čtvrtek od 13:00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Vyšívání</w:t>
      </w:r>
      <w:r>
        <w:rPr>
          <w:sz w:val="24"/>
          <w:szCs w:val="24"/>
        </w:rPr>
        <w:t xml:space="preserve"> – každý pátek od 13:00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rPr>
          <w:color w:val="00000A"/>
        </w:rPr>
      </w:pPr>
      <w:bookmarkStart w:id="14" w:name="_Toc4358483"/>
      <w:r>
        <w:rPr>
          <w:color w:val="00000A"/>
        </w:rPr>
        <w:t>8 Pravidelné školní akce</w:t>
      </w:r>
      <w:bookmarkEnd w:id="14"/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Pravidelné školní besídky pro rodiče a přátele školy – plánované v prosinci a v červnu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Noc s Andersenem – podpora čtenářství spojená s přespáváním ve škole a plněním úkolů. Akci předchází týden s plněním úkolů na podkladě četby.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Fotbalové spaní – sportovní akce pořádaná 2x ročně ve spolupráci s rodiči.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Dopravní výchova pro 4. Ročník – „Malý řidičák“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Bu-Bu spaní – přespávání ve škole s tvořivou náplní.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Opékání buřtů – setkávání s rodiči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Sportovní aktivity v rámci málotřídních škol – Svatomartinský turnaj v kopané v ZŠ Pěnčíně, Memoriál K. Kozderky v ZŠ Kobyly – atletický čtyřboj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Atletický trojboj v Turnově – přebor vesnických škol v dětské atletice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/>
      </w:pPr>
      <w:r>
        <w:rPr>
          <w:sz w:val="24"/>
          <w:szCs w:val="24"/>
        </w:rPr>
        <w:t>McDonald Cup – fotbalový turnaj v Přepeřích a v Turnově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/>
      </w:pPr>
      <w:r>
        <w:rPr>
          <w:sz w:val="24"/>
          <w:szCs w:val="24"/>
        </w:rPr>
        <w:t>Den prevence na Kozákově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Výukové programy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Besedy a přednášky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6988109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b33f6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al"/>
    <w:link w:val="Nadpis2Char"/>
    <w:uiPriority w:val="9"/>
    <w:unhideWhenUsed/>
    <w:qFormat/>
    <w:rsid w:val="00cf1d7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b33f6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cf1d7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113be8"/>
    <w:rPr/>
  </w:style>
  <w:style w:type="character" w:styleId="ZpatChar" w:customStyle="1">
    <w:name w:val="Zápatí Char"/>
    <w:basedOn w:val="DefaultParagraphFont"/>
    <w:link w:val="Zpat"/>
    <w:uiPriority w:val="99"/>
    <w:qFormat/>
    <w:rsid w:val="00113be8"/>
    <w:rPr/>
  </w:style>
  <w:style w:type="character" w:styleId="Internetovodkaz">
    <w:name w:val="Internetový odkaz"/>
    <w:basedOn w:val="DefaultParagraphFont"/>
    <w:uiPriority w:val="99"/>
    <w:unhideWhenUsed/>
    <w:rsid w:val="00044d29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44d2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Odkaznarejstk">
    <w:name w:val="Odkaz na rejstřík"/>
    <w:qFormat/>
    <w:rPr/>
  </w:style>
  <w:style w:type="character" w:styleId="ListLabel25">
    <w:name w:val="ListLabel 25"/>
    <w:qFormat/>
    <w:rPr>
      <w:rFonts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  <w:sz w:val="24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  <w:sz w:val="24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4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f1d7f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113b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13b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OCHeading">
    <w:name w:val="TOC Heading"/>
    <w:basedOn w:val="Nadpis1"/>
    <w:uiPriority w:val="39"/>
    <w:semiHidden/>
    <w:unhideWhenUsed/>
    <w:qFormat/>
    <w:rsid w:val="00044d29"/>
    <w:pPr/>
    <w:rPr>
      <w:lang w:eastAsia="cs-CZ"/>
    </w:rPr>
  </w:style>
  <w:style w:type="paragraph" w:styleId="Obsah1">
    <w:name w:val="TOC 1"/>
    <w:basedOn w:val="Normal"/>
    <w:autoRedefine/>
    <w:uiPriority w:val="39"/>
    <w:unhideWhenUsed/>
    <w:rsid w:val="00044d29"/>
    <w:pPr>
      <w:spacing w:before="0" w:after="100"/>
    </w:pPr>
    <w:rPr/>
  </w:style>
  <w:style w:type="paragraph" w:styleId="Obsah2">
    <w:name w:val="TOC 2"/>
    <w:basedOn w:val="Normal"/>
    <w:autoRedefine/>
    <w:uiPriority w:val="39"/>
    <w:unhideWhenUsed/>
    <w:rsid w:val="00044d29"/>
    <w:pPr>
      <w:spacing w:before="0" w:after="100"/>
      <w:ind w:left="220" w:hanging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44d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7EE4-AFA3-48C7-B5D8-5EBD5A95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LibreOffice/6.0.3.2$Windows_X86_64 LibreOffice_project/8f48d515416608e3a835360314dac7e47fd0b821</Application>
  <Pages>8</Pages>
  <Words>957</Words>
  <Characters>5454</Characters>
  <CharactersWithSpaces>6331</CharactersWithSpaces>
  <Paragraphs>97</Paragraphs>
  <Company>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2019-03-24T18:38:00Z</dcterms:created>
  <dc:creator>Kantor</dc:creator>
  <dc:description/>
  <dc:language>cs-CZ</dc:language>
  <cp:lastModifiedBy/>
  <dcterms:modified xsi:type="dcterms:W3CDTF">2019-09-12T14:37:33Z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